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923157" w14:textId="07822C36" w:rsidR="004B14D8" w:rsidRDefault="003C2F3F" w:rsidP="004B14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7561D09F" wp14:editId="5B193170">
            <wp:extent cx="2737485" cy="248401"/>
            <wp:effectExtent l="0" t="0" r="5715" b="5715"/>
            <wp:docPr id="2" name="Picture 2" descr="DesktopMay9.19/YWP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ktopMay9.19/YWP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725" cy="271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3ABD2F" w14:textId="77777777" w:rsidR="00643FD8" w:rsidRDefault="00643FD8" w:rsidP="004B14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rebuchet MS" w:eastAsia="Calibri" w:hAnsi="Trebuchet MS" w:cs="Trebuchet MS"/>
          <w:b/>
          <w:bCs/>
          <w:color w:val="000000"/>
          <w:sz w:val="24"/>
          <w:szCs w:val="24"/>
        </w:rPr>
      </w:pPr>
    </w:p>
    <w:p w14:paraId="27E6C778" w14:textId="77777777" w:rsidR="003C2F3F" w:rsidRDefault="003C2F3F" w:rsidP="004B14D8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eastAsia="Calibri" w:hAnsi="Trebuchet MS" w:cs="Trebuchet MS"/>
          <w:b/>
          <w:bCs/>
          <w:color w:val="000000"/>
          <w:sz w:val="24"/>
          <w:szCs w:val="24"/>
        </w:rPr>
      </w:pPr>
    </w:p>
    <w:p w14:paraId="2A7BA967" w14:textId="77777777" w:rsidR="004B14D8" w:rsidRDefault="004B14D8" w:rsidP="004B14D8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eastAsia="Calibri" w:hAnsi="Trebuchet MS" w:cs="Trebuchet MS"/>
          <w:b/>
          <w:bCs/>
          <w:color w:val="000000"/>
          <w:sz w:val="24"/>
          <w:szCs w:val="24"/>
        </w:rPr>
      </w:pPr>
      <w:r>
        <w:rPr>
          <w:rFonts w:ascii="Trebuchet MS" w:eastAsia="Calibri" w:hAnsi="Trebuchet MS" w:cs="Trebuchet MS"/>
          <w:b/>
          <w:bCs/>
          <w:color w:val="000000"/>
          <w:sz w:val="24"/>
          <w:szCs w:val="24"/>
        </w:rPr>
        <w:t>FOR IMMEDIATE RELEASE</w:t>
      </w:r>
      <w:r>
        <w:rPr>
          <w:rFonts w:ascii="Trebuchet MS" w:eastAsia="Calibri" w:hAnsi="Trebuchet MS" w:cs="Trebuchet MS"/>
          <w:b/>
          <w:bCs/>
          <w:color w:val="000000"/>
          <w:sz w:val="24"/>
          <w:szCs w:val="24"/>
        </w:rPr>
        <w:tab/>
      </w:r>
      <w:r>
        <w:rPr>
          <w:rFonts w:ascii="Trebuchet MS" w:eastAsia="Calibri" w:hAnsi="Trebuchet MS" w:cs="Trebuchet MS"/>
          <w:b/>
          <w:bCs/>
          <w:color w:val="000000"/>
          <w:sz w:val="24"/>
          <w:szCs w:val="24"/>
        </w:rPr>
        <w:tab/>
      </w:r>
      <w:r>
        <w:rPr>
          <w:rFonts w:ascii="Trebuchet MS" w:eastAsia="Calibri" w:hAnsi="Trebuchet MS" w:cs="Trebuchet MS"/>
          <w:b/>
          <w:bCs/>
          <w:color w:val="000000"/>
          <w:sz w:val="24"/>
          <w:szCs w:val="24"/>
        </w:rPr>
        <w:tab/>
      </w:r>
      <w:r>
        <w:rPr>
          <w:rFonts w:ascii="Trebuchet MS" w:eastAsia="Calibri" w:hAnsi="Trebuchet MS" w:cs="Trebuchet MS"/>
          <w:b/>
          <w:bCs/>
          <w:color w:val="000000"/>
          <w:sz w:val="24"/>
          <w:szCs w:val="24"/>
        </w:rPr>
        <w:tab/>
      </w:r>
      <w:r>
        <w:rPr>
          <w:rFonts w:ascii="Trebuchet MS" w:eastAsia="Calibri" w:hAnsi="Trebuchet MS" w:cs="Trebuchet MS"/>
          <w:b/>
          <w:bCs/>
          <w:color w:val="000000"/>
          <w:sz w:val="24"/>
          <w:szCs w:val="24"/>
        </w:rPr>
        <w:tab/>
      </w:r>
      <w:r>
        <w:rPr>
          <w:rFonts w:ascii="Trebuchet MS" w:eastAsia="Calibri" w:hAnsi="Trebuchet MS" w:cs="Trebuchet MS"/>
          <w:b/>
          <w:bCs/>
          <w:color w:val="000000"/>
          <w:sz w:val="24"/>
          <w:szCs w:val="24"/>
        </w:rPr>
        <w:tab/>
      </w:r>
      <w:r>
        <w:rPr>
          <w:rFonts w:ascii="Trebuchet MS" w:eastAsia="Calibri" w:hAnsi="Trebuchet MS" w:cs="Trebuchet MS"/>
          <w:b/>
          <w:bCs/>
          <w:color w:val="000000"/>
          <w:sz w:val="24"/>
          <w:szCs w:val="24"/>
        </w:rPr>
        <w:tab/>
      </w:r>
      <w:r>
        <w:rPr>
          <w:rFonts w:ascii="Trebuchet MS" w:eastAsia="Calibri" w:hAnsi="Trebuchet MS" w:cs="Trebuchet MS"/>
          <w:b/>
          <w:bCs/>
          <w:color w:val="000000"/>
          <w:sz w:val="24"/>
          <w:szCs w:val="24"/>
        </w:rPr>
        <w:tab/>
      </w:r>
      <w:r>
        <w:rPr>
          <w:rFonts w:ascii="Trebuchet MS" w:eastAsia="Calibri" w:hAnsi="Trebuchet MS" w:cs="Trebuchet MS"/>
          <w:b/>
          <w:bCs/>
          <w:color w:val="000000"/>
          <w:sz w:val="24"/>
          <w:szCs w:val="24"/>
        </w:rPr>
        <w:tab/>
      </w:r>
    </w:p>
    <w:p w14:paraId="651EA33E" w14:textId="372448B6" w:rsidR="004B14D8" w:rsidRDefault="003C2F3F" w:rsidP="004B14D8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eastAsia="Calibri" w:hAnsi="Trebuchet MS" w:cs="Trebuchet MS"/>
          <w:b/>
          <w:bCs/>
          <w:color w:val="000000"/>
          <w:sz w:val="24"/>
          <w:szCs w:val="24"/>
        </w:rPr>
      </w:pPr>
      <w:r>
        <w:rPr>
          <w:rFonts w:ascii="Trebuchet MS" w:eastAsia="Calibri" w:hAnsi="Trebuchet MS" w:cs="Trebuchet MS"/>
          <w:color w:val="000000"/>
          <w:sz w:val="24"/>
          <w:szCs w:val="24"/>
        </w:rPr>
        <w:t>June 11, 2019</w:t>
      </w:r>
    </w:p>
    <w:p w14:paraId="63695EA8" w14:textId="77777777" w:rsidR="004B14D8" w:rsidRDefault="004B14D8" w:rsidP="004B14D8">
      <w:pPr>
        <w:rPr>
          <w:b/>
        </w:rPr>
      </w:pPr>
    </w:p>
    <w:p w14:paraId="7D5CA529" w14:textId="77777777" w:rsidR="00720D29" w:rsidRDefault="003C2F3F" w:rsidP="004B14D8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Hlk2849966"/>
      <w:r>
        <w:rPr>
          <w:rFonts w:ascii="Arial" w:hAnsi="Arial" w:cs="Arial"/>
          <w:b/>
          <w:sz w:val="28"/>
          <w:szCs w:val="28"/>
        </w:rPr>
        <w:t>Young Writers Project</w:t>
      </w:r>
      <w:r w:rsidR="00643FD8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r</w:t>
      </w:r>
      <w:r w:rsidR="00B26EB0">
        <w:rPr>
          <w:rFonts w:ascii="Arial" w:hAnsi="Arial" w:cs="Arial"/>
          <w:b/>
          <w:sz w:val="28"/>
          <w:szCs w:val="28"/>
        </w:rPr>
        <w:t xml:space="preserve">eceives </w:t>
      </w:r>
      <w:r>
        <w:rPr>
          <w:rFonts w:ascii="Arial" w:hAnsi="Arial" w:cs="Arial"/>
          <w:b/>
          <w:sz w:val="28"/>
          <w:szCs w:val="28"/>
        </w:rPr>
        <w:t>national grant f</w:t>
      </w:r>
      <w:r w:rsidR="00144FBC">
        <w:rPr>
          <w:rFonts w:ascii="Arial" w:hAnsi="Arial" w:cs="Arial"/>
          <w:b/>
          <w:sz w:val="28"/>
          <w:szCs w:val="28"/>
        </w:rPr>
        <w:t xml:space="preserve">rom </w:t>
      </w:r>
    </w:p>
    <w:p w14:paraId="5C614AC4" w14:textId="2573E914" w:rsidR="004B14D8" w:rsidRPr="004D3B6C" w:rsidRDefault="00643FD8" w:rsidP="004B14D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USA TODAY NETWORK and</w:t>
      </w:r>
      <w:r w:rsidR="00771DDA">
        <w:rPr>
          <w:rFonts w:ascii="Arial" w:hAnsi="Arial" w:cs="Arial"/>
          <w:b/>
          <w:sz w:val="28"/>
          <w:szCs w:val="28"/>
        </w:rPr>
        <w:t xml:space="preserve"> </w:t>
      </w:r>
      <w:r w:rsidR="00AD10F0">
        <w:rPr>
          <w:rFonts w:ascii="Arial" w:hAnsi="Arial" w:cs="Arial"/>
          <w:b/>
          <w:sz w:val="28"/>
          <w:szCs w:val="28"/>
        </w:rPr>
        <w:t>t</w:t>
      </w:r>
      <w:r w:rsidR="00771DDA">
        <w:rPr>
          <w:rFonts w:ascii="Arial" w:hAnsi="Arial" w:cs="Arial"/>
          <w:b/>
          <w:sz w:val="28"/>
          <w:szCs w:val="28"/>
        </w:rPr>
        <w:t xml:space="preserve">he </w:t>
      </w:r>
      <w:r w:rsidR="00C10A33">
        <w:rPr>
          <w:rFonts w:ascii="Arial" w:hAnsi="Arial" w:cs="Arial"/>
          <w:b/>
          <w:sz w:val="28"/>
          <w:szCs w:val="28"/>
        </w:rPr>
        <w:t xml:space="preserve">Gannett </w:t>
      </w:r>
      <w:r w:rsidR="00771DDA">
        <w:rPr>
          <w:rFonts w:ascii="Arial" w:hAnsi="Arial" w:cs="Arial"/>
          <w:b/>
          <w:sz w:val="28"/>
          <w:szCs w:val="28"/>
        </w:rPr>
        <w:t>Foundation</w:t>
      </w:r>
    </w:p>
    <w:p w14:paraId="1B7E2516" w14:textId="25F0B396" w:rsidR="004B14D8" w:rsidRPr="004D3B6C" w:rsidRDefault="00C21F59" w:rsidP="004B14D8">
      <w:pPr>
        <w:jc w:val="center"/>
        <w:rPr>
          <w:rFonts w:ascii="Arial" w:hAnsi="Arial" w:cs="Arial"/>
          <w:i/>
          <w:sz w:val="24"/>
          <w:szCs w:val="24"/>
        </w:rPr>
      </w:pPr>
      <w:bookmarkStart w:id="1" w:name="_Hlk2850244"/>
      <w:bookmarkEnd w:id="0"/>
      <w:r>
        <w:rPr>
          <w:rFonts w:ascii="Arial" w:hAnsi="Arial" w:cs="Arial"/>
          <w:i/>
          <w:sz w:val="24"/>
          <w:szCs w:val="24"/>
        </w:rPr>
        <w:t xml:space="preserve">A </w:t>
      </w:r>
      <w:r w:rsidR="003C2F3F">
        <w:rPr>
          <w:rFonts w:ascii="Arial" w:hAnsi="Arial" w:cs="Arial"/>
          <w:i/>
          <w:sz w:val="24"/>
          <w:szCs w:val="24"/>
        </w:rPr>
        <w:t xml:space="preserve">Community Thrives grant of $25,000 will support </w:t>
      </w:r>
      <w:r>
        <w:rPr>
          <w:rFonts w:ascii="Arial" w:hAnsi="Arial" w:cs="Arial"/>
          <w:i/>
          <w:sz w:val="24"/>
          <w:szCs w:val="24"/>
        </w:rPr>
        <w:t>c</w:t>
      </w:r>
      <w:r w:rsidR="003C2F3F">
        <w:rPr>
          <w:rFonts w:ascii="Arial" w:hAnsi="Arial" w:cs="Arial"/>
          <w:i/>
          <w:sz w:val="24"/>
          <w:szCs w:val="24"/>
        </w:rPr>
        <w:t>ommunity journalism project</w:t>
      </w:r>
    </w:p>
    <w:bookmarkEnd w:id="1"/>
    <w:p w14:paraId="51617556" w14:textId="6642DE86" w:rsidR="004B14D8" w:rsidRPr="0065526A" w:rsidRDefault="003C2F3F" w:rsidP="004B14D8">
      <w:pPr>
        <w:rPr>
          <w:rFonts w:ascii="Arial" w:eastAsia="Arial" w:hAnsi="Arial" w:cs="Arial"/>
          <w:snapToGrid w:val="0"/>
          <w:sz w:val="21"/>
          <w:szCs w:val="21"/>
        </w:rPr>
      </w:pPr>
      <w:r w:rsidRPr="0065526A">
        <w:rPr>
          <w:rFonts w:ascii="Arial" w:hAnsi="Arial" w:cs="Arial"/>
          <w:sz w:val="21"/>
          <w:szCs w:val="21"/>
        </w:rPr>
        <w:t>June 11, 2019</w:t>
      </w:r>
      <w:r w:rsidR="004B14D8" w:rsidRPr="0065526A">
        <w:rPr>
          <w:rFonts w:ascii="Arial" w:hAnsi="Arial" w:cs="Arial"/>
          <w:sz w:val="21"/>
          <w:szCs w:val="21"/>
        </w:rPr>
        <w:t xml:space="preserve"> (</w:t>
      </w:r>
      <w:r w:rsidRPr="0065526A">
        <w:rPr>
          <w:rFonts w:ascii="Arial" w:hAnsi="Arial" w:cs="Arial"/>
          <w:sz w:val="21"/>
          <w:szCs w:val="21"/>
        </w:rPr>
        <w:t>Burlington, VT</w:t>
      </w:r>
      <w:r w:rsidR="004B14D8" w:rsidRPr="0065526A">
        <w:rPr>
          <w:rFonts w:ascii="Arial" w:hAnsi="Arial" w:cs="Arial"/>
          <w:sz w:val="21"/>
          <w:szCs w:val="21"/>
        </w:rPr>
        <w:t>) –</w:t>
      </w:r>
      <w:bookmarkStart w:id="2" w:name="_Hlk2846849"/>
      <w:r w:rsidR="004B14D8" w:rsidRPr="0065526A">
        <w:rPr>
          <w:rFonts w:ascii="Arial" w:hAnsi="Arial" w:cs="Arial"/>
          <w:sz w:val="21"/>
          <w:szCs w:val="21"/>
        </w:rPr>
        <w:t xml:space="preserve"> </w:t>
      </w:r>
      <w:r w:rsidRPr="0065526A">
        <w:rPr>
          <w:rFonts w:ascii="Arial" w:hAnsi="Arial" w:cs="Arial"/>
          <w:sz w:val="21"/>
          <w:szCs w:val="21"/>
        </w:rPr>
        <w:t>Young Writers Project</w:t>
      </w:r>
      <w:r w:rsidR="00C46AC4" w:rsidRPr="0065526A">
        <w:rPr>
          <w:rFonts w:ascii="Arial" w:hAnsi="Arial" w:cs="Arial"/>
          <w:sz w:val="21"/>
          <w:szCs w:val="21"/>
        </w:rPr>
        <w:t xml:space="preserve"> </w:t>
      </w:r>
      <w:r w:rsidR="00A94FC1" w:rsidRPr="0065526A">
        <w:rPr>
          <w:rFonts w:ascii="Arial" w:hAnsi="Arial" w:cs="Arial"/>
          <w:sz w:val="21"/>
          <w:szCs w:val="21"/>
        </w:rPr>
        <w:t xml:space="preserve">(YWP) </w:t>
      </w:r>
      <w:r w:rsidR="00C46AC4" w:rsidRPr="0065526A">
        <w:rPr>
          <w:rFonts w:ascii="Arial" w:hAnsi="Arial" w:cs="Arial"/>
          <w:sz w:val="21"/>
          <w:szCs w:val="21"/>
        </w:rPr>
        <w:t>was</w:t>
      </w:r>
      <w:r w:rsidR="0050176B" w:rsidRPr="0065526A">
        <w:rPr>
          <w:rFonts w:ascii="Arial" w:hAnsi="Arial" w:cs="Arial"/>
          <w:sz w:val="21"/>
          <w:szCs w:val="21"/>
        </w:rPr>
        <w:t xml:space="preserve"> </w:t>
      </w:r>
      <w:r w:rsidR="00C21F59" w:rsidRPr="0065526A">
        <w:rPr>
          <w:rFonts w:ascii="Arial" w:hAnsi="Arial" w:cs="Arial"/>
          <w:sz w:val="21"/>
          <w:szCs w:val="21"/>
        </w:rPr>
        <w:t>named</w:t>
      </w:r>
      <w:r w:rsidR="00C46AC4" w:rsidRPr="0065526A">
        <w:rPr>
          <w:rFonts w:ascii="Arial" w:hAnsi="Arial" w:cs="Arial"/>
          <w:sz w:val="21"/>
          <w:szCs w:val="21"/>
        </w:rPr>
        <w:t xml:space="preserve"> a</w:t>
      </w:r>
      <w:r w:rsidR="0050176B" w:rsidRPr="0065526A">
        <w:rPr>
          <w:rFonts w:ascii="Arial" w:hAnsi="Arial" w:cs="Arial"/>
          <w:sz w:val="21"/>
          <w:szCs w:val="21"/>
        </w:rPr>
        <w:t xml:space="preserve"> </w:t>
      </w:r>
      <w:r w:rsidR="00C21F59" w:rsidRPr="0065526A">
        <w:rPr>
          <w:rFonts w:ascii="Arial" w:hAnsi="Arial" w:cs="Arial"/>
          <w:sz w:val="21"/>
          <w:szCs w:val="21"/>
        </w:rPr>
        <w:t xml:space="preserve">national </w:t>
      </w:r>
      <w:r w:rsidR="0050176B" w:rsidRPr="0065526A">
        <w:rPr>
          <w:rFonts w:ascii="Arial" w:hAnsi="Arial" w:cs="Arial"/>
          <w:sz w:val="21"/>
          <w:szCs w:val="21"/>
        </w:rPr>
        <w:t xml:space="preserve">grant </w:t>
      </w:r>
      <w:r w:rsidR="00B26EB0" w:rsidRPr="0065526A">
        <w:rPr>
          <w:rFonts w:ascii="Arial" w:hAnsi="Arial" w:cs="Arial"/>
          <w:sz w:val="21"/>
          <w:szCs w:val="21"/>
        </w:rPr>
        <w:t xml:space="preserve">recipient </w:t>
      </w:r>
      <w:r w:rsidR="007919F9" w:rsidRPr="0065526A">
        <w:rPr>
          <w:rFonts w:ascii="Arial" w:hAnsi="Arial" w:cs="Arial"/>
          <w:sz w:val="21"/>
          <w:szCs w:val="21"/>
        </w:rPr>
        <w:t xml:space="preserve">of </w:t>
      </w:r>
      <w:bookmarkEnd w:id="2"/>
      <w:r w:rsidR="007919F9" w:rsidRPr="0065526A">
        <w:rPr>
          <w:rFonts w:ascii="Arial" w:eastAsia="Arial" w:hAnsi="Arial" w:cs="Arial"/>
          <w:i/>
          <w:snapToGrid w:val="0"/>
          <w:sz w:val="21"/>
          <w:szCs w:val="21"/>
        </w:rPr>
        <w:t>A Community Thrives</w:t>
      </w:r>
      <w:r w:rsidR="00AD10F0" w:rsidRPr="0065526A">
        <w:rPr>
          <w:rFonts w:ascii="Arial" w:eastAsia="Arial" w:hAnsi="Arial" w:cs="Arial"/>
          <w:i/>
          <w:snapToGrid w:val="0"/>
          <w:sz w:val="21"/>
          <w:szCs w:val="21"/>
        </w:rPr>
        <w:t xml:space="preserve"> </w:t>
      </w:r>
      <w:r w:rsidR="00AD10F0" w:rsidRPr="0065526A">
        <w:rPr>
          <w:rFonts w:ascii="Arial" w:eastAsia="Arial" w:hAnsi="Arial" w:cs="Arial"/>
          <w:snapToGrid w:val="0"/>
          <w:sz w:val="21"/>
          <w:szCs w:val="21"/>
        </w:rPr>
        <w:t>today. Through this</w:t>
      </w:r>
      <w:r w:rsidR="0050176B" w:rsidRPr="0065526A">
        <w:rPr>
          <w:rFonts w:ascii="Arial" w:eastAsia="Arial" w:hAnsi="Arial" w:cs="Arial"/>
          <w:snapToGrid w:val="0"/>
          <w:sz w:val="21"/>
          <w:szCs w:val="21"/>
        </w:rPr>
        <w:t xml:space="preserve"> </w:t>
      </w:r>
      <w:proofErr w:type="spellStart"/>
      <w:r w:rsidR="0050176B" w:rsidRPr="0065526A">
        <w:rPr>
          <w:rFonts w:ascii="Arial" w:eastAsia="Arial" w:hAnsi="Arial" w:cs="Arial"/>
          <w:snapToGrid w:val="0"/>
          <w:sz w:val="21"/>
          <w:szCs w:val="21"/>
        </w:rPr>
        <w:t>grantmaking</w:t>
      </w:r>
      <w:proofErr w:type="spellEnd"/>
      <w:r w:rsidR="0050176B" w:rsidRPr="0065526A">
        <w:rPr>
          <w:rFonts w:ascii="Arial" w:eastAsia="Arial" w:hAnsi="Arial" w:cs="Arial"/>
          <w:snapToGrid w:val="0"/>
          <w:sz w:val="21"/>
          <w:szCs w:val="21"/>
        </w:rPr>
        <w:t xml:space="preserve"> and crowd-funding </w:t>
      </w:r>
      <w:r w:rsidR="0050176B" w:rsidRPr="0065526A">
        <w:rPr>
          <w:rFonts w:ascii="Arial" w:eastAsia="Times New Roman" w:hAnsi="Arial" w:cs="Arial"/>
          <w:iCs/>
          <w:color w:val="000000" w:themeColor="text1"/>
          <w:sz w:val="21"/>
          <w:szCs w:val="21"/>
        </w:rPr>
        <w:t xml:space="preserve">program from the USA TODAY NETWORK and </w:t>
      </w:r>
      <w:r w:rsidR="00AD10F0" w:rsidRPr="0065526A">
        <w:rPr>
          <w:rFonts w:ascii="Arial" w:eastAsia="Times New Roman" w:hAnsi="Arial" w:cs="Arial"/>
          <w:iCs/>
          <w:color w:val="000000" w:themeColor="text1"/>
          <w:sz w:val="21"/>
          <w:szCs w:val="21"/>
        </w:rPr>
        <w:t>t</w:t>
      </w:r>
      <w:r w:rsidR="0050176B" w:rsidRPr="0065526A">
        <w:rPr>
          <w:rFonts w:ascii="Arial" w:eastAsia="Times New Roman" w:hAnsi="Arial" w:cs="Arial"/>
          <w:iCs/>
          <w:color w:val="000000" w:themeColor="text1"/>
          <w:sz w:val="21"/>
          <w:szCs w:val="21"/>
        </w:rPr>
        <w:t>he Gannett Foundation</w:t>
      </w:r>
      <w:r w:rsidR="00AD10F0" w:rsidRPr="0065526A">
        <w:rPr>
          <w:rFonts w:ascii="Arial" w:eastAsia="Times New Roman" w:hAnsi="Arial" w:cs="Arial"/>
          <w:iCs/>
          <w:color w:val="000000" w:themeColor="text1"/>
          <w:sz w:val="21"/>
          <w:szCs w:val="21"/>
        </w:rPr>
        <w:t>,</w:t>
      </w:r>
      <w:r w:rsidR="000C5BCA" w:rsidRPr="0065526A">
        <w:rPr>
          <w:rFonts w:ascii="Arial" w:hAnsi="Arial" w:cs="Arial"/>
          <w:sz w:val="21"/>
          <w:szCs w:val="21"/>
        </w:rPr>
        <w:t xml:space="preserve"> </w:t>
      </w:r>
      <w:r w:rsidR="001709EB" w:rsidRPr="0065526A">
        <w:rPr>
          <w:rFonts w:ascii="Arial" w:hAnsi="Arial" w:cs="Arial"/>
          <w:sz w:val="21"/>
          <w:szCs w:val="21"/>
        </w:rPr>
        <w:t xml:space="preserve">YWP </w:t>
      </w:r>
      <w:r w:rsidR="007919F9" w:rsidRPr="0065526A">
        <w:rPr>
          <w:rFonts w:ascii="Arial" w:eastAsia="Arial" w:hAnsi="Arial" w:cs="Arial"/>
          <w:snapToGrid w:val="0"/>
          <w:sz w:val="21"/>
          <w:szCs w:val="21"/>
        </w:rPr>
        <w:t xml:space="preserve">will receive </w:t>
      </w:r>
      <w:r w:rsidR="0050176B" w:rsidRPr="0065526A">
        <w:rPr>
          <w:rFonts w:ascii="Arial" w:eastAsia="Arial" w:hAnsi="Arial" w:cs="Arial"/>
          <w:snapToGrid w:val="0"/>
          <w:sz w:val="21"/>
          <w:szCs w:val="21"/>
        </w:rPr>
        <w:t xml:space="preserve">a </w:t>
      </w:r>
      <w:r w:rsidR="007919F9" w:rsidRPr="0065526A">
        <w:rPr>
          <w:rFonts w:ascii="Arial" w:eastAsia="Arial" w:hAnsi="Arial" w:cs="Arial"/>
          <w:snapToGrid w:val="0"/>
          <w:sz w:val="21"/>
          <w:szCs w:val="21"/>
        </w:rPr>
        <w:t>$</w:t>
      </w:r>
      <w:r w:rsidR="00C21F59" w:rsidRPr="0065526A">
        <w:rPr>
          <w:rFonts w:ascii="Arial" w:eastAsia="Arial" w:hAnsi="Arial" w:cs="Arial"/>
          <w:snapToGrid w:val="0"/>
          <w:sz w:val="21"/>
          <w:szCs w:val="21"/>
        </w:rPr>
        <w:t xml:space="preserve">25,000 </w:t>
      </w:r>
      <w:r w:rsidR="001709EB" w:rsidRPr="0065526A">
        <w:rPr>
          <w:rFonts w:ascii="Arial" w:eastAsia="Arial" w:hAnsi="Arial" w:cs="Arial"/>
          <w:snapToGrid w:val="0"/>
          <w:sz w:val="21"/>
          <w:szCs w:val="21"/>
        </w:rPr>
        <w:t>grant for a community journalism project for the 2019-20 school year.</w:t>
      </w:r>
    </w:p>
    <w:p w14:paraId="78C950EE" w14:textId="0A1D1016" w:rsidR="00B00140" w:rsidRPr="0065526A" w:rsidRDefault="000F44EE" w:rsidP="004B14D8">
      <w:pPr>
        <w:rPr>
          <w:rFonts w:ascii="Arial" w:eastAsia="Times New Roman" w:hAnsi="Arial" w:cs="Arial"/>
          <w:i/>
          <w:iCs/>
          <w:color w:val="000000" w:themeColor="text1"/>
          <w:sz w:val="21"/>
          <w:szCs w:val="21"/>
        </w:rPr>
      </w:pPr>
      <w:r w:rsidRPr="0065526A">
        <w:rPr>
          <w:rFonts w:ascii="Arial" w:eastAsia="Times New Roman" w:hAnsi="Arial" w:cs="Arial"/>
          <w:i/>
          <w:iCs/>
          <w:color w:val="000000" w:themeColor="text1"/>
          <w:sz w:val="21"/>
          <w:szCs w:val="21"/>
        </w:rPr>
        <w:t>A Community Thrives</w:t>
      </w:r>
      <w:r w:rsidR="00C21F59" w:rsidRPr="0065526A">
        <w:rPr>
          <w:rFonts w:ascii="Arial" w:eastAsia="Times New Roman" w:hAnsi="Arial" w:cs="Arial"/>
          <w:iCs/>
          <w:color w:val="000000" w:themeColor="text1"/>
          <w:sz w:val="21"/>
          <w:szCs w:val="21"/>
        </w:rPr>
        <w:t>, which</w:t>
      </w:r>
      <w:r w:rsidRPr="0065526A">
        <w:rPr>
          <w:rFonts w:ascii="Arial" w:eastAsia="Times New Roman" w:hAnsi="Arial" w:cs="Arial"/>
          <w:iCs/>
          <w:color w:val="000000" w:themeColor="text1"/>
          <w:sz w:val="21"/>
          <w:szCs w:val="21"/>
        </w:rPr>
        <w:t xml:space="preserve"> supports non-profit organizations with projects focused on community building</w:t>
      </w:r>
      <w:r w:rsidR="00C21F59" w:rsidRPr="0065526A">
        <w:rPr>
          <w:rFonts w:ascii="Arial" w:eastAsia="Times New Roman" w:hAnsi="Arial" w:cs="Arial"/>
          <w:iCs/>
          <w:color w:val="000000" w:themeColor="text1"/>
          <w:sz w:val="21"/>
          <w:szCs w:val="21"/>
        </w:rPr>
        <w:t>,</w:t>
      </w:r>
      <w:r w:rsidRPr="0065526A">
        <w:rPr>
          <w:rFonts w:ascii="Arial" w:eastAsia="Times New Roman" w:hAnsi="Arial" w:cs="Arial"/>
          <w:iCs/>
          <w:color w:val="000000" w:themeColor="text1"/>
          <w:sz w:val="21"/>
          <w:szCs w:val="21"/>
        </w:rPr>
        <w:t xml:space="preserve"> </w:t>
      </w:r>
      <w:r w:rsidR="000C5BCA" w:rsidRPr="0065526A">
        <w:rPr>
          <w:rFonts w:ascii="Arial" w:eastAsia="Times New Roman" w:hAnsi="Arial" w:cs="Arial"/>
          <w:iCs/>
          <w:color w:val="000000" w:themeColor="text1"/>
          <w:sz w:val="21"/>
          <w:szCs w:val="21"/>
        </w:rPr>
        <w:t>engaged participants in 46 states</w:t>
      </w:r>
      <w:r w:rsidR="00C21F59" w:rsidRPr="0065526A">
        <w:rPr>
          <w:rFonts w:ascii="Arial" w:eastAsia="Times New Roman" w:hAnsi="Arial" w:cs="Arial"/>
          <w:iCs/>
          <w:color w:val="000000" w:themeColor="text1"/>
          <w:sz w:val="21"/>
          <w:szCs w:val="21"/>
        </w:rPr>
        <w:t xml:space="preserve"> this year</w:t>
      </w:r>
      <w:r w:rsidR="000C5BCA" w:rsidRPr="0065526A">
        <w:rPr>
          <w:rFonts w:ascii="Arial" w:eastAsia="Times New Roman" w:hAnsi="Arial" w:cs="Arial"/>
          <w:iCs/>
          <w:color w:val="000000" w:themeColor="text1"/>
          <w:sz w:val="21"/>
          <w:szCs w:val="21"/>
        </w:rPr>
        <w:t xml:space="preserve">. </w:t>
      </w:r>
      <w:r w:rsidR="00B00140" w:rsidRPr="0065526A">
        <w:rPr>
          <w:rFonts w:ascii="Arial" w:eastAsia="Times New Roman" w:hAnsi="Arial" w:cs="Arial"/>
          <w:i/>
          <w:iCs/>
          <w:color w:val="000000" w:themeColor="text1"/>
          <w:sz w:val="21"/>
          <w:szCs w:val="21"/>
        </w:rPr>
        <w:t>YWP was one of 16 national grantees, selected from more than 1,500 applications.</w:t>
      </w:r>
    </w:p>
    <w:p w14:paraId="00BE8C35" w14:textId="262E7460" w:rsidR="00AD10F0" w:rsidRPr="0065526A" w:rsidRDefault="0040346D" w:rsidP="004B14D8">
      <w:pPr>
        <w:rPr>
          <w:rFonts w:ascii="Arial" w:eastAsia="Times New Roman" w:hAnsi="Arial" w:cs="Arial"/>
          <w:iCs/>
          <w:color w:val="000000" w:themeColor="text1"/>
          <w:sz w:val="21"/>
          <w:szCs w:val="21"/>
        </w:rPr>
      </w:pPr>
      <w:hyperlink r:id="rId6" w:history="1">
        <w:r w:rsidR="00C21F59" w:rsidRPr="0065526A">
          <w:rPr>
            <w:rStyle w:val="Hyperlink"/>
            <w:rFonts w:ascii="Arial" w:eastAsia="Times New Roman" w:hAnsi="Arial" w:cs="Arial"/>
            <w:iCs/>
            <w:sz w:val="21"/>
            <w:szCs w:val="21"/>
          </w:rPr>
          <w:t>Young Writers Project</w:t>
        </w:r>
      </w:hyperlink>
      <w:r w:rsidR="00C21F59" w:rsidRPr="0065526A">
        <w:rPr>
          <w:rFonts w:ascii="Arial" w:eastAsia="Times New Roman" w:hAnsi="Arial" w:cs="Arial"/>
          <w:iCs/>
          <w:color w:val="000000" w:themeColor="text1"/>
          <w:sz w:val="21"/>
          <w:szCs w:val="21"/>
        </w:rPr>
        <w:t>, which started in 2006, works to inspire, mentor, publish</w:t>
      </w:r>
      <w:r w:rsidR="00D9020F" w:rsidRPr="0065526A">
        <w:rPr>
          <w:rFonts w:ascii="Arial" w:eastAsia="Times New Roman" w:hAnsi="Arial" w:cs="Arial"/>
          <w:iCs/>
          <w:color w:val="000000" w:themeColor="text1"/>
          <w:sz w:val="21"/>
          <w:szCs w:val="21"/>
        </w:rPr>
        <w:t>,</w:t>
      </w:r>
      <w:r w:rsidR="00C21F59" w:rsidRPr="0065526A">
        <w:rPr>
          <w:rFonts w:ascii="Arial" w:eastAsia="Times New Roman" w:hAnsi="Arial" w:cs="Arial"/>
          <w:iCs/>
          <w:color w:val="000000" w:themeColor="text1"/>
          <w:sz w:val="21"/>
          <w:szCs w:val="21"/>
        </w:rPr>
        <w:t xml:space="preserve"> and promote young writers and artists</w:t>
      </w:r>
      <w:r w:rsidR="000B21DE" w:rsidRPr="0065526A">
        <w:rPr>
          <w:rFonts w:ascii="Arial" w:eastAsia="Times New Roman" w:hAnsi="Arial" w:cs="Arial"/>
          <w:iCs/>
          <w:color w:val="000000" w:themeColor="text1"/>
          <w:sz w:val="21"/>
          <w:szCs w:val="21"/>
        </w:rPr>
        <w:t>, most between the ages of 13 and 19</w:t>
      </w:r>
      <w:r w:rsidR="00C21F59" w:rsidRPr="0065526A">
        <w:rPr>
          <w:rFonts w:ascii="Arial" w:eastAsia="Times New Roman" w:hAnsi="Arial" w:cs="Arial"/>
          <w:iCs/>
          <w:color w:val="000000" w:themeColor="text1"/>
          <w:sz w:val="21"/>
          <w:szCs w:val="21"/>
        </w:rPr>
        <w:t>.</w:t>
      </w:r>
      <w:r w:rsidR="00C21F59" w:rsidRPr="0065526A">
        <w:rPr>
          <w:rFonts w:ascii="Arial" w:eastAsia="Times New Roman" w:hAnsi="Arial" w:cs="Arial"/>
          <w:i/>
          <w:iCs/>
          <w:color w:val="000000" w:themeColor="text1"/>
          <w:sz w:val="21"/>
          <w:szCs w:val="21"/>
        </w:rPr>
        <w:t xml:space="preserve"> </w:t>
      </w:r>
      <w:r w:rsidR="000F44EE" w:rsidRPr="0065526A">
        <w:rPr>
          <w:rFonts w:ascii="Arial" w:eastAsia="Times New Roman" w:hAnsi="Arial" w:cs="Arial"/>
          <w:iCs/>
          <w:color w:val="000000" w:themeColor="text1"/>
          <w:sz w:val="21"/>
          <w:szCs w:val="21"/>
        </w:rPr>
        <w:t xml:space="preserve">The </w:t>
      </w:r>
      <w:r w:rsidR="000C5BCA" w:rsidRPr="0065526A">
        <w:rPr>
          <w:rFonts w:ascii="Arial" w:eastAsia="Times New Roman" w:hAnsi="Arial" w:cs="Arial"/>
          <w:i/>
          <w:iCs/>
          <w:color w:val="000000" w:themeColor="text1"/>
          <w:sz w:val="21"/>
          <w:szCs w:val="21"/>
        </w:rPr>
        <w:t>A Community Thrives</w:t>
      </w:r>
      <w:r w:rsidR="000C5BCA" w:rsidRPr="0065526A">
        <w:rPr>
          <w:rFonts w:ascii="Arial" w:eastAsia="Times New Roman" w:hAnsi="Arial" w:cs="Arial"/>
          <w:iCs/>
          <w:color w:val="000000" w:themeColor="text1"/>
          <w:sz w:val="21"/>
          <w:szCs w:val="21"/>
        </w:rPr>
        <w:t xml:space="preserve"> </w:t>
      </w:r>
      <w:r w:rsidR="000F44EE" w:rsidRPr="0065526A">
        <w:rPr>
          <w:rFonts w:ascii="Arial" w:eastAsia="Times New Roman" w:hAnsi="Arial" w:cs="Arial"/>
          <w:iCs/>
          <w:color w:val="000000" w:themeColor="text1"/>
          <w:sz w:val="21"/>
          <w:szCs w:val="21"/>
        </w:rPr>
        <w:t xml:space="preserve">grant will support </w:t>
      </w:r>
      <w:r w:rsidR="00D9020F" w:rsidRPr="0065526A">
        <w:rPr>
          <w:rFonts w:ascii="Arial" w:eastAsia="Times New Roman" w:hAnsi="Arial" w:cs="Arial"/>
          <w:iCs/>
          <w:color w:val="000000" w:themeColor="text1"/>
          <w:sz w:val="21"/>
          <w:szCs w:val="21"/>
        </w:rPr>
        <w:t>the young writers</w:t>
      </w:r>
      <w:r w:rsidR="00AD10F0" w:rsidRPr="0065526A">
        <w:rPr>
          <w:rFonts w:ascii="Arial" w:eastAsia="Times New Roman" w:hAnsi="Arial" w:cs="Arial"/>
          <w:iCs/>
          <w:color w:val="000000" w:themeColor="text1"/>
          <w:sz w:val="21"/>
          <w:szCs w:val="21"/>
        </w:rPr>
        <w:t xml:space="preserve">, </w:t>
      </w:r>
      <w:r w:rsidR="00D9020F" w:rsidRPr="0065526A">
        <w:rPr>
          <w:rFonts w:ascii="Arial" w:eastAsia="Times New Roman" w:hAnsi="Arial" w:cs="Arial"/>
          <w:iCs/>
          <w:color w:val="000000" w:themeColor="text1"/>
          <w:sz w:val="21"/>
          <w:szCs w:val="21"/>
        </w:rPr>
        <w:t>photographers</w:t>
      </w:r>
      <w:r w:rsidR="00AD10F0" w:rsidRPr="0065526A">
        <w:rPr>
          <w:rFonts w:ascii="Arial" w:eastAsia="Times New Roman" w:hAnsi="Arial" w:cs="Arial"/>
          <w:iCs/>
          <w:color w:val="000000" w:themeColor="text1"/>
          <w:sz w:val="21"/>
          <w:szCs w:val="21"/>
        </w:rPr>
        <w:t>,</w:t>
      </w:r>
      <w:r w:rsidR="00D9020F" w:rsidRPr="0065526A">
        <w:rPr>
          <w:rFonts w:ascii="Arial" w:eastAsia="Times New Roman" w:hAnsi="Arial" w:cs="Arial"/>
          <w:iCs/>
          <w:color w:val="000000" w:themeColor="text1"/>
          <w:sz w:val="21"/>
          <w:szCs w:val="21"/>
        </w:rPr>
        <w:t xml:space="preserve"> and artists who are part of the YWP community</w:t>
      </w:r>
      <w:r w:rsidR="00665AE7" w:rsidRPr="0065526A">
        <w:rPr>
          <w:rFonts w:ascii="Arial" w:eastAsia="Times New Roman" w:hAnsi="Arial" w:cs="Arial"/>
          <w:iCs/>
          <w:color w:val="000000" w:themeColor="text1"/>
          <w:sz w:val="21"/>
          <w:szCs w:val="21"/>
        </w:rPr>
        <w:t xml:space="preserve"> </w:t>
      </w:r>
      <w:r w:rsidR="00AD10F0" w:rsidRPr="0065526A">
        <w:rPr>
          <w:rFonts w:ascii="Arial" w:eastAsia="Times New Roman" w:hAnsi="Arial" w:cs="Arial"/>
          <w:iCs/>
          <w:color w:val="000000" w:themeColor="text1"/>
          <w:sz w:val="21"/>
          <w:szCs w:val="21"/>
        </w:rPr>
        <w:t>and provide opportunities to them to work with professional journalists, participate in community journalism projects inside and outside their classrooms, and to get published</w:t>
      </w:r>
      <w:r w:rsidRPr="0065526A">
        <w:rPr>
          <w:rFonts w:ascii="Arial" w:eastAsia="Times New Roman" w:hAnsi="Arial" w:cs="Arial"/>
          <w:iCs/>
          <w:color w:val="000000" w:themeColor="text1"/>
          <w:sz w:val="21"/>
          <w:szCs w:val="21"/>
        </w:rPr>
        <w:t xml:space="preserve"> with YWP’s</w:t>
      </w:r>
      <w:r w:rsidR="00AD10F0" w:rsidRPr="0065526A">
        <w:rPr>
          <w:rFonts w:ascii="Arial" w:eastAsia="Times New Roman" w:hAnsi="Arial" w:cs="Arial"/>
          <w:iCs/>
          <w:color w:val="000000" w:themeColor="text1"/>
          <w:sz w:val="21"/>
          <w:szCs w:val="21"/>
        </w:rPr>
        <w:t xml:space="preserve"> media partners – the Burlington Free Press, </w:t>
      </w:r>
      <w:r w:rsidRPr="0065526A">
        <w:rPr>
          <w:rFonts w:ascii="Arial" w:eastAsia="Times New Roman" w:hAnsi="Arial" w:cs="Arial"/>
          <w:iCs/>
          <w:color w:val="000000" w:themeColor="text1"/>
          <w:sz w:val="21"/>
          <w:szCs w:val="21"/>
        </w:rPr>
        <w:t xml:space="preserve">VPR, VtDigger.org, </w:t>
      </w:r>
      <w:r w:rsidR="00AD10F0" w:rsidRPr="0065526A">
        <w:rPr>
          <w:rFonts w:ascii="Arial" w:eastAsia="Times New Roman" w:hAnsi="Arial" w:cs="Arial"/>
          <w:iCs/>
          <w:color w:val="000000" w:themeColor="text1"/>
          <w:sz w:val="21"/>
          <w:szCs w:val="21"/>
        </w:rPr>
        <w:t>Times Argus, Rutland Herald, Valley News, Addison Independent, Brattleboro Reformer, Bradford Journal-Opinion, Charlotte News</w:t>
      </w:r>
      <w:r w:rsidRPr="0065526A">
        <w:rPr>
          <w:rFonts w:ascii="Arial" w:eastAsia="Times New Roman" w:hAnsi="Arial" w:cs="Arial"/>
          <w:iCs/>
          <w:color w:val="000000" w:themeColor="text1"/>
          <w:sz w:val="21"/>
          <w:szCs w:val="21"/>
        </w:rPr>
        <w:t xml:space="preserve"> </w:t>
      </w:r>
      <w:r w:rsidR="00AD10F0" w:rsidRPr="0065526A">
        <w:rPr>
          <w:rFonts w:ascii="Arial" w:eastAsia="Times New Roman" w:hAnsi="Arial" w:cs="Arial"/>
          <w:iCs/>
          <w:color w:val="000000" w:themeColor="text1"/>
          <w:sz w:val="21"/>
          <w:szCs w:val="21"/>
        </w:rPr>
        <w:t xml:space="preserve">– as well as </w:t>
      </w:r>
      <w:r w:rsidRPr="0065526A">
        <w:rPr>
          <w:rFonts w:ascii="Arial" w:eastAsia="Times New Roman" w:hAnsi="Arial" w:cs="Arial"/>
          <w:iCs/>
          <w:color w:val="000000" w:themeColor="text1"/>
          <w:sz w:val="21"/>
          <w:szCs w:val="21"/>
        </w:rPr>
        <w:t xml:space="preserve">in YWP’s annual anthology and monthly digital magazine, </w:t>
      </w:r>
      <w:hyperlink r:id="rId7" w:history="1">
        <w:r w:rsidRPr="0065526A">
          <w:rPr>
            <w:rStyle w:val="Hyperlink"/>
            <w:rFonts w:ascii="Arial" w:eastAsia="Times New Roman" w:hAnsi="Arial" w:cs="Arial"/>
            <w:iCs/>
            <w:sz w:val="21"/>
            <w:szCs w:val="21"/>
          </w:rPr>
          <w:t>The Voice</w:t>
        </w:r>
      </w:hyperlink>
      <w:r w:rsidRPr="0065526A">
        <w:rPr>
          <w:rFonts w:ascii="Arial" w:eastAsia="Times New Roman" w:hAnsi="Arial" w:cs="Arial"/>
          <w:iCs/>
          <w:color w:val="000000" w:themeColor="text1"/>
          <w:sz w:val="21"/>
          <w:szCs w:val="21"/>
        </w:rPr>
        <w:t>.</w:t>
      </w:r>
    </w:p>
    <w:p w14:paraId="74A35237" w14:textId="77777777" w:rsidR="0065526A" w:rsidRDefault="000F44EE" w:rsidP="00CD4C46">
      <w:pPr>
        <w:rPr>
          <w:rFonts w:ascii="Arial" w:eastAsia="Times New Roman" w:hAnsi="Arial" w:cs="Arial"/>
          <w:sz w:val="21"/>
          <w:szCs w:val="21"/>
        </w:rPr>
      </w:pPr>
      <w:r w:rsidRPr="0065526A">
        <w:rPr>
          <w:rFonts w:ascii="Arial" w:eastAsia="Arial" w:hAnsi="Arial" w:cs="Arial"/>
          <w:snapToGrid w:val="0"/>
          <w:sz w:val="21"/>
          <w:szCs w:val="21"/>
        </w:rPr>
        <w:t xml:space="preserve"> </w:t>
      </w:r>
      <w:r w:rsidR="002C4744" w:rsidRPr="0065526A">
        <w:rPr>
          <w:rFonts w:ascii="Arial" w:eastAsia="Arial" w:hAnsi="Arial" w:cs="Arial"/>
          <w:snapToGrid w:val="0"/>
          <w:sz w:val="21"/>
          <w:szCs w:val="21"/>
        </w:rPr>
        <w:t>“</w:t>
      </w:r>
      <w:r w:rsidR="005E076B" w:rsidRPr="0065526A">
        <w:rPr>
          <w:rFonts w:ascii="Arial" w:eastAsia="Arial" w:hAnsi="Arial" w:cs="Arial"/>
          <w:snapToGrid w:val="0"/>
          <w:sz w:val="21"/>
          <w:szCs w:val="21"/>
        </w:rPr>
        <w:t>We are so excited to receive this grant,</w:t>
      </w:r>
      <w:r w:rsidR="002C4744" w:rsidRPr="0065526A">
        <w:rPr>
          <w:rFonts w:ascii="Arial" w:eastAsia="Arial" w:hAnsi="Arial" w:cs="Arial"/>
          <w:snapToGrid w:val="0"/>
          <w:sz w:val="21"/>
          <w:szCs w:val="21"/>
        </w:rPr>
        <w:t>”</w:t>
      </w:r>
      <w:r w:rsidR="005E076B" w:rsidRPr="0065526A">
        <w:rPr>
          <w:rFonts w:ascii="Arial" w:eastAsia="Arial" w:hAnsi="Arial" w:cs="Arial"/>
          <w:snapToGrid w:val="0"/>
          <w:sz w:val="21"/>
          <w:szCs w:val="21"/>
        </w:rPr>
        <w:t xml:space="preserve"> said Susan Reid, Executive Director of Young Writers Project. “</w:t>
      </w:r>
      <w:r w:rsidR="0065526A">
        <w:rPr>
          <w:rFonts w:ascii="Arial" w:eastAsia="Arial" w:hAnsi="Arial" w:cs="Arial"/>
          <w:snapToGrid w:val="0"/>
          <w:sz w:val="21"/>
          <w:szCs w:val="21"/>
        </w:rPr>
        <w:t>It affirms the</w:t>
      </w:r>
      <w:r w:rsidR="000B21DE" w:rsidRPr="0065526A">
        <w:rPr>
          <w:rFonts w:ascii="Arial" w:eastAsia="Arial" w:hAnsi="Arial" w:cs="Arial"/>
          <w:snapToGrid w:val="0"/>
          <w:sz w:val="21"/>
          <w:szCs w:val="21"/>
        </w:rPr>
        <w:t xml:space="preserve"> importance of giving young people </w:t>
      </w:r>
      <w:r w:rsidR="0065526A">
        <w:rPr>
          <w:rFonts w:ascii="Arial" w:eastAsia="Arial" w:hAnsi="Arial" w:cs="Arial"/>
          <w:snapToGrid w:val="0"/>
          <w:sz w:val="21"/>
          <w:szCs w:val="21"/>
        </w:rPr>
        <w:t>a</w:t>
      </w:r>
      <w:r w:rsidR="000B21DE" w:rsidRPr="0065526A">
        <w:rPr>
          <w:rFonts w:ascii="Arial" w:eastAsia="Arial" w:hAnsi="Arial" w:cs="Arial"/>
          <w:snapToGrid w:val="0"/>
          <w:sz w:val="21"/>
          <w:szCs w:val="21"/>
        </w:rPr>
        <w:t xml:space="preserve"> platform to share their voices. </w:t>
      </w:r>
      <w:r w:rsidR="00CD4C46" w:rsidRPr="0065526A">
        <w:rPr>
          <w:rFonts w:ascii="Arial" w:eastAsia="Times New Roman" w:hAnsi="Arial" w:cs="Arial"/>
          <w:sz w:val="21"/>
          <w:szCs w:val="21"/>
        </w:rPr>
        <w:t xml:space="preserve">Over the last couple of years, an increasing number of our writers </w:t>
      </w:r>
      <w:r w:rsidR="0065526A" w:rsidRPr="0065526A">
        <w:rPr>
          <w:rFonts w:ascii="Arial" w:eastAsia="Times New Roman" w:hAnsi="Arial" w:cs="Arial"/>
          <w:sz w:val="21"/>
          <w:szCs w:val="21"/>
        </w:rPr>
        <w:t>have been taking</w:t>
      </w:r>
      <w:r w:rsidR="00CD4C46" w:rsidRPr="0065526A">
        <w:rPr>
          <w:rFonts w:ascii="Arial" w:eastAsia="Times New Roman" w:hAnsi="Arial" w:cs="Arial"/>
          <w:sz w:val="21"/>
          <w:szCs w:val="21"/>
        </w:rPr>
        <w:t xml:space="preserve"> on </w:t>
      </w:r>
      <w:r w:rsidR="0065526A" w:rsidRPr="0065526A">
        <w:rPr>
          <w:rFonts w:ascii="Arial" w:eastAsia="Times New Roman" w:hAnsi="Arial" w:cs="Arial"/>
          <w:sz w:val="21"/>
          <w:szCs w:val="21"/>
        </w:rPr>
        <w:t xml:space="preserve">issues of </w:t>
      </w:r>
      <w:r w:rsidR="00CD4C46" w:rsidRPr="0065526A">
        <w:rPr>
          <w:rFonts w:ascii="Arial" w:eastAsia="Times New Roman" w:hAnsi="Arial" w:cs="Arial"/>
          <w:sz w:val="21"/>
          <w:szCs w:val="21"/>
        </w:rPr>
        <w:t>social justice</w:t>
      </w:r>
      <w:r w:rsidR="0065526A" w:rsidRPr="0065526A">
        <w:rPr>
          <w:rFonts w:ascii="Arial" w:eastAsia="Times New Roman" w:hAnsi="Arial" w:cs="Arial"/>
          <w:sz w:val="21"/>
          <w:szCs w:val="21"/>
        </w:rPr>
        <w:t>, race, gender,</w:t>
      </w:r>
      <w:r w:rsidR="00CD4C46" w:rsidRPr="0065526A">
        <w:rPr>
          <w:rFonts w:ascii="Arial" w:eastAsia="Times New Roman" w:hAnsi="Arial" w:cs="Arial"/>
          <w:sz w:val="21"/>
          <w:szCs w:val="21"/>
        </w:rPr>
        <w:t xml:space="preserve"> climate change, school shootings, and the state of the nation in general. These are very real issues </w:t>
      </w:r>
      <w:r w:rsidR="000B21DE" w:rsidRPr="0065526A">
        <w:rPr>
          <w:rFonts w:ascii="Arial" w:eastAsia="Times New Roman" w:hAnsi="Arial" w:cs="Arial"/>
          <w:sz w:val="21"/>
          <w:szCs w:val="21"/>
        </w:rPr>
        <w:t xml:space="preserve">to them and they want to do something about them. </w:t>
      </w:r>
      <w:r w:rsidR="0065526A" w:rsidRPr="0065526A">
        <w:rPr>
          <w:rFonts w:ascii="Arial" w:eastAsia="Times New Roman" w:hAnsi="Arial" w:cs="Arial"/>
          <w:sz w:val="21"/>
          <w:szCs w:val="21"/>
        </w:rPr>
        <w:t xml:space="preserve">One way to do that is through writing. </w:t>
      </w:r>
      <w:r w:rsidR="0065526A">
        <w:rPr>
          <w:rFonts w:ascii="Arial" w:eastAsia="Times New Roman" w:hAnsi="Arial" w:cs="Arial"/>
          <w:sz w:val="21"/>
          <w:szCs w:val="21"/>
        </w:rPr>
        <w:t>Through this project, they will be encouraged to speak out on issues that matter to them and to write about their home communities and their place in those communities – to tell their stories.”</w:t>
      </w:r>
    </w:p>
    <w:p w14:paraId="363A8B20" w14:textId="21FB985B" w:rsidR="002C4744" w:rsidRPr="0065526A" w:rsidRDefault="002C4744" w:rsidP="004B14D8">
      <w:pPr>
        <w:rPr>
          <w:rFonts w:ascii="Arial" w:eastAsia="Arial" w:hAnsi="Arial" w:cs="Arial"/>
          <w:snapToGrid w:val="0"/>
          <w:sz w:val="21"/>
          <w:szCs w:val="21"/>
        </w:rPr>
      </w:pPr>
      <w:r w:rsidRPr="0065526A">
        <w:rPr>
          <w:rFonts w:ascii="Arial" w:eastAsia="Arial" w:hAnsi="Arial" w:cs="Arial"/>
          <w:snapToGrid w:val="0"/>
          <w:sz w:val="21"/>
          <w:szCs w:val="21"/>
        </w:rPr>
        <w:t>“</w:t>
      </w:r>
      <w:r w:rsidR="00CD0F91" w:rsidRPr="0065526A">
        <w:rPr>
          <w:rFonts w:ascii="Arial" w:eastAsia="Arial" w:hAnsi="Arial" w:cs="Arial"/>
          <w:snapToGrid w:val="0"/>
          <w:sz w:val="21"/>
          <w:szCs w:val="21"/>
        </w:rPr>
        <w:t xml:space="preserve">We are proud of the work </w:t>
      </w:r>
      <w:r w:rsidR="00C21F59" w:rsidRPr="0065526A">
        <w:rPr>
          <w:rFonts w:ascii="Arial" w:eastAsia="Arial" w:hAnsi="Arial" w:cs="Arial"/>
          <w:snapToGrid w:val="0"/>
          <w:sz w:val="21"/>
          <w:szCs w:val="21"/>
        </w:rPr>
        <w:t>Young Writers Project</w:t>
      </w:r>
      <w:r w:rsidR="00CD0F91" w:rsidRPr="0065526A">
        <w:rPr>
          <w:rFonts w:ascii="Arial" w:eastAsia="Arial" w:hAnsi="Arial" w:cs="Arial"/>
          <w:snapToGrid w:val="0"/>
          <w:sz w:val="21"/>
          <w:szCs w:val="21"/>
        </w:rPr>
        <w:t xml:space="preserve"> has done to </w:t>
      </w:r>
      <w:r w:rsidR="008867AB" w:rsidRPr="0065526A">
        <w:rPr>
          <w:rFonts w:ascii="Arial" w:eastAsia="Arial" w:hAnsi="Arial" w:cs="Arial"/>
          <w:snapToGrid w:val="0"/>
          <w:sz w:val="21"/>
          <w:szCs w:val="21"/>
        </w:rPr>
        <w:t xml:space="preserve">enhance </w:t>
      </w:r>
      <w:r w:rsidR="00C21F59" w:rsidRPr="0065526A">
        <w:rPr>
          <w:rFonts w:ascii="Arial" w:eastAsia="Arial" w:hAnsi="Arial" w:cs="Arial"/>
          <w:snapToGrid w:val="0"/>
          <w:sz w:val="21"/>
          <w:szCs w:val="21"/>
        </w:rPr>
        <w:t>the community.</w:t>
      </w:r>
      <w:r w:rsidR="00CD0F91" w:rsidRPr="0065526A">
        <w:rPr>
          <w:rFonts w:ascii="Arial" w:eastAsia="Arial" w:hAnsi="Arial" w:cs="Arial"/>
          <w:snapToGrid w:val="0"/>
          <w:sz w:val="21"/>
          <w:szCs w:val="21"/>
        </w:rPr>
        <w:t xml:space="preserve"> At Gannett, our mission is to connect and empower our readers to make a difference in the communities they are a part of. Through </w:t>
      </w:r>
      <w:r w:rsidR="00CD0F91" w:rsidRPr="0065526A">
        <w:rPr>
          <w:rFonts w:ascii="Arial" w:eastAsia="Arial" w:hAnsi="Arial" w:cs="Arial"/>
          <w:i/>
          <w:snapToGrid w:val="0"/>
          <w:sz w:val="21"/>
          <w:szCs w:val="21"/>
        </w:rPr>
        <w:t>A Community Thrives</w:t>
      </w:r>
      <w:r w:rsidR="00CD0F91" w:rsidRPr="0065526A">
        <w:rPr>
          <w:rFonts w:ascii="Arial" w:eastAsia="Arial" w:hAnsi="Arial" w:cs="Arial"/>
          <w:snapToGrid w:val="0"/>
          <w:sz w:val="21"/>
          <w:szCs w:val="21"/>
        </w:rPr>
        <w:t xml:space="preserve">, we are </w:t>
      </w:r>
      <w:r w:rsidR="00CD67EB" w:rsidRPr="0065526A">
        <w:rPr>
          <w:rFonts w:ascii="Arial" w:eastAsia="Arial" w:hAnsi="Arial" w:cs="Arial"/>
          <w:snapToGrid w:val="0"/>
          <w:sz w:val="21"/>
          <w:szCs w:val="21"/>
        </w:rPr>
        <w:t>further fueling</w:t>
      </w:r>
      <w:r w:rsidR="00CD0F91" w:rsidRPr="0065526A">
        <w:rPr>
          <w:rFonts w:ascii="Arial" w:eastAsia="Arial" w:hAnsi="Arial" w:cs="Arial"/>
          <w:snapToGrid w:val="0"/>
          <w:sz w:val="21"/>
          <w:szCs w:val="21"/>
        </w:rPr>
        <w:t xml:space="preserve"> our mission and purpose,” said Andy Yost, Chief Marketing Officer, </w:t>
      </w:r>
      <w:r w:rsidR="00CD67EB" w:rsidRPr="0065526A">
        <w:rPr>
          <w:rFonts w:ascii="Arial" w:eastAsia="Arial" w:hAnsi="Arial" w:cs="Arial"/>
          <w:snapToGrid w:val="0"/>
          <w:sz w:val="21"/>
          <w:szCs w:val="21"/>
        </w:rPr>
        <w:t>Gannett</w:t>
      </w:r>
      <w:r w:rsidR="00CD0F91" w:rsidRPr="0065526A">
        <w:rPr>
          <w:rFonts w:ascii="Arial" w:eastAsia="Arial" w:hAnsi="Arial" w:cs="Arial"/>
          <w:snapToGrid w:val="0"/>
          <w:sz w:val="21"/>
          <w:szCs w:val="21"/>
        </w:rPr>
        <w:t>.</w:t>
      </w:r>
    </w:p>
    <w:p w14:paraId="06461055" w14:textId="77777777" w:rsidR="008A517D" w:rsidRPr="0065526A" w:rsidRDefault="008A517D" w:rsidP="004B14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1"/>
          <w:szCs w:val="21"/>
          <w:u w:val="single" w:color="000000"/>
        </w:rPr>
      </w:pPr>
    </w:p>
    <w:p w14:paraId="0EB310E4" w14:textId="77777777" w:rsidR="00DA1712" w:rsidRPr="0065526A" w:rsidRDefault="00DA1712" w:rsidP="004B14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1"/>
          <w:szCs w:val="21"/>
          <w:u w:val="single" w:color="000000"/>
        </w:rPr>
      </w:pPr>
      <w:r w:rsidRPr="0065526A">
        <w:rPr>
          <w:rFonts w:ascii="Arial" w:eastAsia="Calibri" w:hAnsi="Arial" w:cs="Arial"/>
          <w:b/>
          <w:bCs/>
          <w:color w:val="000000"/>
          <w:sz w:val="21"/>
          <w:szCs w:val="21"/>
          <w:u w:val="single" w:color="000000"/>
        </w:rPr>
        <w:t>About A Community Thrives</w:t>
      </w:r>
    </w:p>
    <w:p w14:paraId="069BB7E6" w14:textId="3532DA29" w:rsidR="00DA1712" w:rsidRPr="0065526A" w:rsidRDefault="00DA1712" w:rsidP="00DA1712">
      <w:pPr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65526A">
        <w:rPr>
          <w:rFonts w:ascii="Arial" w:eastAsia="Times New Roman" w:hAnsi="Arial" w:cs="Arial"/>
          <w:iCs/>
          <w:color w:val="000000" w:themeColor="text1"/>
          <w:sz w:val="21"/>
          <w:szCs w:val="21"/>
        </w:rPr>
        <w:t>A Community Thrives is a grantmaking and crowd-funding program from the USA TODAY NETWORK and is part of the Gannett Foundation. A Community Thrives supports non-profit organizations with projects focused on community building and has helped to contribute more than $</w:t>
      </w:r>
      <w:r w:rsidR="00A14F4B" w:rsidRPr="0065526A">
        <w:rPr>
          <w:rFonts w:ascii="Arial" w:eastAsia="Times New Roman" w:hAnsi="Arial" w:cs="Arial"/>
          <w:iCs/>
          <w:color w:val="000000" w:themeColor="text1"/>
          <w:sz w:val="21"/>
          <w:szCs w:val="21"/>
        </w:rPr>
        <w:t>6.</w:t>
      </w:r>
      <w:r w:rsidRPr="0065526A">
        <w:rPr>
          <w:rFonts w:ascii="Arial" w:eastAsia="Times New Roman" w:hAnsi="Arial" w:cs="Arial"/>
          <w:iCs/>
          <w:color w:val="000000" w:themeColor="text1"/>
          <w:sz w:val="21"/>
          <w:szCs w:val="21"/>
        </w:rPr>
        <w:t>5 million since 2017.</w:t>
      </w:r>
    </w:p>
    <w:p w14:paraId="1EEAA775" w14:textId="77777777" w:rsidR="00DA1712" w:rsidRPr="0065526A" w:rsidRDefault="00DA1712" w:rsidP="00DA1712">
      <w:pPr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</w:rPr>
      </w:pPr>
    </w:p>
    <w:p w14:paraId="2B26F01F" w14:textId="77777777" w:rsidR="00DC0B39" w:rsidRPr="0065526A" w:rsidRDefault="00DC0B39" w:rsidP="00DC0B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1"/>
          <w:szCs w:val="21"/>
          <w:u w:val="single" w:color="000000"/>
        </w:rPr>
      </w:pPr>
      <w:r w:rsidRPr="0065526A">
        <w:rPr>
          <w:rFonts w:ascii="Arial" w:eastAsia="Calibri" w:hAnsi="Arial" w:cs="Arial"/>
          <w:b/>
          <w:bCs/>
          <w:color w:val="000000"/>
          <w:sz w:val="21"/>
          <w:szCs w:val="21"/>
          <w:u w:val="single" w:color="000000"/>
        </w:rPr>
        <w:t>About USA TODAY NETWORK</w:t>
      </w:r>
    </w:p>
    <w:p w14:paraId="0FD6AD15" w14:textId="1CE1EF0C" w:rsidR="00DC0B39" w:rsidRPr="0065526A" w:rsidRDefault="00DC0B39" w:rsidP="00DC0B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1"/>
          <w:szCs w:val="21"/>
          <w:u w:color="000000"/>
        </w:rPr>
      </w:pPr>
      <w:r w:rsidRPr="0065526A">
        <w:rPr>
          <w:rFonts w:ascii="Arial" w:eastAsia="Calibri" w:hAnsi="Arial" w:cs="Arial"/>
          <w:color w:val="000000"/>
          <w:sz w:val="21"/>
          <w:szCs w:val="21"/>
          <w:u w:color="000000"/>
        </w:rPr>
        <w:t xml:space="preserve">USA TODAY NETWORK, part of Gannett Co, Inc. (NYSE: GCI), is the largest local-to-national media organization in the country, powered by our award-winning newsrooms and marketing solutions business.  With deep roots in local communities spanning the U.S. with more than </w:t>
      </w:r>
      <w:r w:rsidR="00B81066" w:rsidRPr="0065526A">
        <w:rPr>
          <w:rFonts w:ascii="Arial" w:eastAsia="Calibri" w:hAnsi="Arial" w:cs="Arial"/>
          <w:color w:val="000000"/>
          <w:sz w:val="21"/>
          <w:szCs w:val="21"/>
          <w:u w:color="000000"/>
        </w:rPr>
        <w:t>100</w:t>
      </w:r>
      <w:r w:rsidRPr="0065526A">
        <w:rPr>
          <w:rFonts w:ascii="Arial" w:eastAsia="Calibri" w:hAnsi="Arial" w:cs="Arial"/>
          <w:color w:val="000000"/>
          <w:sz w:val="21"/>
          <w:szCs w:val="21"/>
          <w:u w:color="000000"/>
        </w:rPr>
        <w:t xml:space="preserve"> brands, plus USA TODAY, we engage </w:t>
      </w:r>
      <w:r w:rsidR="003C754A" w:rsidRPr="0065526A">
        <w:rPr>
          <w:rFonts w:ascii="Arial" w:eastAsia="Calibri" w:hAnsi="Arial" w:cs="Arial"/>
          <w:color w:val="000000"/>
          <w:sz w:val="21"/>
          <w:szCs w:val="21"/>
          <w:u w:color="000000"/>
        </w:rPr>
        <w:t xml:space="preserve">about 126 </w:t>
      </w:r>
      <w:r w:rsidRPr="0065526A">
        <w:rPr>
          <w:rFonts w:ascii="Arial" w:eastAsia="Calibri" w:hAnsi="Arial" w:cs="Arial"/>
          <w:color w:val="000000"/>
          <w:sz w:val="21"/>
          <w:szCs w:val="21"/>
          <w:u w:color="000000"/>
        </w:rPr>
        <w:t>million people every month through a diverse portfolio of multi-platform content offerings and experiences. For more information, visit </w:t>
      </w:r>
      <w:hyperlink r:id="rId8" w:history="1">
        <w:r w:rsidRPr="0065526A">
          <w:rPr>
            <w:rStyle w:val="Hyperlink"/>
            <w:rFonts w:ascii="Arial" w:eastAsia="Calibri" w:hAnsi="Arial" w:cs="Arial"/>
            <w:sz w:val="21"/>
            <w:szCs w:val="21"/>
          </w:rPr>
          <w:t>www.gannett.com</w:t>
        </w:r>
      </w:hyperlink>
      <w:r w:rsidRPr="0065526A">
        <w:rPr>
          <w:rFonts w:ascii="Arial" w:eastAsia="Calibri" w:hAnsi="Arial" w:cs="Arial"/>
          <w:color w:val="000000"/>
          <w:sz w:val="21"/>
          <w:szCs w:val="21"/>
          <w:u w:color="000000"/>
        </w:rPr>
        <w:t>.</w:t>
      </w:r>
    </w:p>
    <w:p w14:paraId="39BAAD9C" w14:textId="4E3B6E76" w:rsidR="00DC0B39" w:rsidRPr="0065526A" w:rsidRDefault="00DC0B39" w:rsidP="004B14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1"/>
          <w:szCs w:val="21"/>
          <w:u w:color="000000"/>
        </w:rPr>
      </w:pPr>
    </w:p>
    <w:p w14:paraId="59098A9E" w14:textId="77777777" w:rsidR="00C96277" w:rsidRPr="0065526A" w:rsidRDefault="00C96277" w:rsidP="004B14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1"/>
          <w:szCs w:val="21"/>
          <w:u w:color="000000"/>
        </w:rPr>
      </w:pPr>
    </w:p>
    <w:p w14:paraId="49A30F3D" w14:textId="77777777" w:rsidR="004B14D8" w:rsidRPr="0065526A" w:rsidRDefault="004B14D8" w:rsidP="004B14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1"/>
          <w:szCs w:val="21"/>
          <w:u w:color="000000"/>
        </w:rPr>
      </w:pPr>
    </w:p>
    <w:p w14:paraId="0F8C81A3" w14:textId="77777777" w:rsidR="004B14D8" w:rsidRPr="0065526A" w:rsidRDefault="004B14D8" w:rsidP="004B14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1"/>
          <w:szCs w:val="21"/>
          <w:u w:color="000000"/>
        </w:rPr>
      </w:pPr>
      <w:r w:rsidRPr="0065526A">
        <w:rPr>
          <w:rFonts w:ascii="Arial" w:eastAsia="Calibri" w:hAnsi="Arial" w:cs="Arial"/>
          <w:b/>
          <w:bCs/>
          <w:color w:val="000000"/>
          <w:sz w:val="21"/>
          <w:szCs w:val="21"/>
          <w:u w:color="000000"/>
        </w:rPr>
        <w:t>##</w:t>
      </w:r>
    </w:p>
    <w:p w14:paraId="1C5601F7" w14:textId="77777777" w:rsidR="004B14D8" w:rsidRPr="0065526A" w:rsidRDefault="004B14D8" w:rsidP="004B14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1"/>
          <w:szCs w:val="21"/>
          <w:u w:color="000000"/>
        </w:rPr>
      </w:pPr>
    </w:p>
    <w:p w14:paraId="2A96199A" w14:textId="17776218" w:rsidR="004B14D8" w:rsidRDefault="004B14D8" w:rsidP="004B14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1"/>
          <w:szCs w:val="21"/>
          <w:u w:color="000000"/>
        </w:rPr>
      </w:pPr>
      <w:r w:rsidRPr="0065526A">
        <w:rPr>
          <w:rFonts w:ascii="Arial" w:eastAsia="Calibri" w:hAnsi="Arial" w:cs="Arial"/>
          <w:b/>
          <w:bCs/>
          <w:color w:val="000000"/>
          <w:sz w:val="21"/>
          <w:szCs w:val="21"/>
          <w:u w:color="000000"/>
        </w:rPr>
        <w:t>For Media Inquiries, Contact:</w:t>
      </w:r>
      <w:r w:rsidR="00DF2C89">
        <w:rPr>
          <w:rFonts w:ascii="Arial" w:eastAsia="Calibri" w:hAnsi="Arial" w:cs="Arial"/>
          <w:b/>
          <w:bCs/>
          <w:color w:val="000000"/>
          <w:sz w:val="21"/>
          <w:szCs w:val="21"/>
          <w:u w:color="000000"/>
        </w:rPr>
        <w:t xml:space="preserve"> Susan Reid, Executive Director, Young Writers Project at</w:t>
      </w:r>
    </w:p>
    <w:p w14:paraId="4E254A24" w14:textId="56EE8529" w:rsidR="00DF2C89" w:rsidRPr="00DF2C89" w:rsidRDefault="00DF2C89" w:rsidP="004B14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i/>
          <w:color w:val="000000"/>
          <w:sz w:val="21"/>
          <w:szCs w:val="21"/>
          <w:u w:color="000000"/>
        </w:rPr>
      </w:pPr>
      <w:hyperlink r:id="rId9" w:history="1">
        <w:r w:rsidRPr="00DF2C89">
          <w:rPr>
            <w:rStyle w:val="Hyperlink"/>
            <w:rFonts w:ascii="Arial" w:eastAsia="Calibri" w:hAnsi="Arial" w:cs="Arial"/>
            <w:b/>
            <w:bCs/>
            <w:i/>
            <w:sz w:val="21"/>
            <w:szCs w:val="21"/>
            <w:u w:color="000000"/>
          </w:rPr>
          <w:t>sreid@youngwritersproject.org</w:t>
        </w:r>
      </w:hyperlink>
      <w:r w:rsidRPr="00DF2C89">
        <w:rPr>
          <w:rFonts w:ascii="Arial" w:eastAsia="Calibri" w:hAnsi="Arial" w:cs="Arial"/>
          <w:b/>
          <w:bCs/>
          <w:i/>
          <w:color w:val="000000"/>
          <w:sz w:val="21"/>
          <w:szCs w:val="21"/>
          <w:u w:color="000000"/>
        </w:rPr>
        <w:t xml:space="preserve">; </w:t>
      </w:r>
      <w:r w:rsidRPr="00DF2C89">
        <w:rPr>
          <w:rFonts w:ascii="Arial" w:eastAsia="Calibri" w:hAnsi="Arial" w:cs="Arial"/>
          <w:b/>
          <w:bCs/>
          <w:color w:val="000000"/>
          <w:sz w:val="21"/>
          <w:szCs w:val="21"/>
          <w:u w:color="000000"/>
        </w:rPr>
        <w:t>(802) 324-9538</w:t>
      </w:r>
    </w:p>
    <w:p w14:paraId="5B60FD9D" w14:textId="130A9615" w:rsidR="004B14D8" w:rsidRPr="0065526A" w:rsidRDefault="004B14D8" w:rsidP="004B14D8">
      <w:pPr>
        <w:rPr>
          <w:rFonts w:ascii="Arial" w:hAnsi="Arial" w:cs="Arial"/>
          <w:sz w:val="21"/>
          <w:szCs w:val="21"/>
        </w:rPr>
      </w:pPr>
      <w:r w:rsidRPr="0065526A">
        <w:rPr>
          <w:rFonts w:ascii="Arial" w:hAnsi="Arial" w:cs="Arial"/>
          <w:sz w:val="21"/>
          <w:szCs w:val="21"/>
        </w:rPr>
        <w:br/>
        <w:t xml:space="preserve"> </w:t>
      </w:r>
    </w:p>
    <w:p w14:paraId="32EE539E" w14:textId="77777777" w:rsidR="00C10D49" w:rsidRPr="0065526A" w:rsidRDefault="00C10D49">
      <w:pPr>
        <w:rPr>
          <w:sz w:val="21"/>
          <w:szCs w:val="21"/>
        </w:rPr>
      </w:pPr>
      <w:bookmarkStart w:id="3" w:name="_GoBack"/>
      <w:bookmarkEnd w:id="3"/>
    </w:p>
    <w:sectPr w:rsidR="00C10D49" w:rsidRPr="006552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D55115"/>
    <w:multiLevelType w:val="multilevel"/>
    <w:tmpl w:val="C00E6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4D8"/>
    <w:rsid w:val="000B21DE"/>
    <w:rsid w:val="000C5BCA"/>
    <w:rsid w:val="000D1DC7"/>
    <w:rsid w:val="000D7406"/>
    <w:rsid w:val="000F44EE"/>
    <w:rsid w:val="00144FBC"/>
    <w:rsid w:val="001709EB"/>
    <w:rsid w:val="002372AC"/>
    <w:rsid w:val="002C4744"/>
    <w:rsid w:val="003C2F3F"/>
    <w:rsid w:val="003C754A"/>
    <w:rsid w:val="003E6D04"/>
    <w:rsid w:val="0040346D"/>
    <w:rsid w:val="004631D0"/>
    <w:rsid w:val="00475F51"/>
    <w:rsid w:val="004B14D8"/>
    <w:rsid w:val="0050176B"/>
    <w:rsid w:val="005E076B"/>
    <w:rsid w:val="00643FD8"/>
    <w:rsid w:val="0065526A"/>
    <w:rsid w:val="00665AE7"/>
    <w:rsid w:val="006F6303"/>
    <w:rsid w:val="00720D29"/>
    <w:rsid w:val="00771DDA"/>
    <w:rsid w:val="007919F9"/>
    <w:rsid w:val="00825D83"/>
    <w:rsid w:val="008867AB"/>
    <w:rsid w:val="008A517D"/>
    <w:rsid w:val="008F4FA8"/>
    <w:rsid w:val="00906C5A"/>
    <w:rsid w:val="00A14F4B"/>
    <w:rsid w:val="00A94FC1"/>
    <w:rsid w:val="00AD10F0"/>
    <w:rsid w:val="00AF12AA"/>
    <w:rsid w:val="00B00140"/>
    <w:rsid w:val="00B26EB0"/>
    <w:rsid w:val="00B81066"/>
    <w:rsid w:val="00C10A33"/>
    <w:rsid w:val="00C10D49"/>
    <w:rsid w:val="00C21F59"/>
    <w:rsid w:val="00C46AC4"/>
    <w:rsid w:val="00C96277"/>
    <w:rsid w:val="00CC48DC"/>
    <w:rsid w:val="00CD0F91"/>
    <w:rsid w:val="00CD4C46"/>
    <w:rsid w:val="00CD67EB"/>
    <w:rsid w:val="00D9020F"/>
    <w:rsid w:val="00DA1712"/>
    <w:rsid w:val="00DC0B39"/>
    <w:rsid w:val="00DF2C89"/>
    <w:rsid w:val="00E8434A"/>
    <w:rsid w:val="00E87731"/>
    <w:rsid w:val="00FB6F33"/>
    <w:rsid w:val="00FE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F0428"/>
  <w15:chartTrackingRefBased/>
  <w15:docId w15:val="{CDFFE5F0-4BB9-451E-9242-AF6A1E126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B14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14D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B14D8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C0B3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72A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2AC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DA1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A1712"/>
  </w:style>
  <w:style w:type="character" w:styleId="CommentReference">
    <w:name w:val="annotation reference"/>
    <w:basedOn w:val="DefaultParagraphFont"/>
    <w:uiPriority w:val="99"/>
    <w:semiHidden/>
    <w:unhideWhenUsed/>
    <w:rsid w:val="008867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67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67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67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67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0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s://youngwritersproject.org/" TargetMode="External"/><Relationship Id="rId7" Type="http://schemas.openxmlformats.org/officeDocument/2006/relationships/hyperlink" Target="https://youngwritersproject.org/thevoice/2019-06" TargetMode="External"/><Relationship Id="rId8" Type="http://schemas.openxmlformats.org/officeDocument/2006/relationships/hyperlink" Target="http://www.gannett.com/" TargetMode="External"/><Relationship Id="rId9" Type="http://schemas.openxmlformats.org/officeDocument/2006/relationships/hyperlink" Target="mailto:sreid@youngwritersproject.org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555</Words>
  <Characters>3169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Hoefer, Hayley</dc:creator>
  <cp:keywords/>
  <dc:description/>
  <cp:lastModifiedBy>Susan Reid</cp:lastModifiedBy>
  <cp:revision>2</cp:revision>
  <dcterms:created xsi:type="dcterms:W3CDTF">2019-06-11T15:52:00Z</dcterms:created>
  <dcterms:modified xsi:type="dcterms:W3CDTF">2019-06-11T15:52:00Z</dcterms:modified>
</cp:coreProperties>
</file>